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86F" w:rsidRPr="00070CBD" w:rsidRDefault="0072786F">
      <w:pPr>
        <w:rPr>
          <w:sz w:val="32"/>
          <w:szCs w:val="32"/>
        </w:rPr>
      </w:pPr>
    </w:p>
    <w:p w:rsidR="00A86505" w:rsidRPr="00070CBD" w:rsidRDefault="00A86505">
      <w:pPr>
        <w:rPr>
          <w:sz w:val="32"/>
          <w:szCs w:val="32"/>
        </w:rPr>
      </w:pPr>
    </w:p>
    <w:p w:rsidR="00A86505" w:rsidRPr="00070CBD" w:rsidRDefault="00A86505" w:rsidP="00A86505">
      <w:pPr>
        <w:pStyle w:val="NormalWe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636363"/>
          <w:sz w:val="36"/>
          <w:szCs w:val="36"/>
        </w:rPr>
      </w:pPr>
      <w:r w:rsidRPr="00070CBD">
        <w:rPr>
          <w:rFonts w:ascii="Arial" w:hAnsi="Arial" w:cs="Arial"/>
          <w:color w:val="636363"/>
          <w:sz w:val="36"/>
          <w:szCs w:val="36"/>
        </w:rPr>
        <w:t>Latest Update Wind and Solar Prices (January 11, 2018)</w:t>
      </w:r>
    </w:p>
    <w:p w:rsidR="00A86505" w:rsidRPr="00070CBD" w:rsidRDefault="004D3554" w:rsidP="00A86505">
      <w:pPr>
        <w:pStyle w:val="NormalWe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636363"/>
          <w:sz w:val="36"/>
          <w:szCs w:val="36"/>
        </w:rPr>
      </w:pPr>
      <w:hyperlink r:id="rId4" w:history="1">
        <w:r w:rsidR="00A86505" w:rsidRPr="00070CBD">
          <w:rPr>
            <w:rStyle w:val="Hyperlink"/>
            <w:rFonts w:ascii="Arial" w:hAnsi="Arial" w:cs="Arial"/>
            <w:sz w:val="36"/>
            <w:szCs w:val="36"/>
          </w:rPr>
          <w:t>https://cleantechnica.com/2018/01/11/wind-solar-storage-prices-smash-records/</w:t>
        </w:r>
      </w:hyperlink>
    </w:p>
    <w:p w:rsidR="00A86505" w:rsidRPr="00070CBD" w:rsidRDefault="00A86505" w:rsidP="00A86505">
      <w:pPr>
        <w:pStyle w:val="NormalWe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636363"/>
          <w:sz w:val="36"/>
          <w:szCs w:val="36"/>
        </w:rPr>
      </w:pPr>
    </w:p>
    <w:p w:rsidR="00A86505" w:rsidRPr="00070CBD" w:rsidRDefault="00A86505" w:rsidP="00A86505">
      <w:pPr>
        <w:pStyle w:val="NormalWe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636363"/>
          <w:sz w:val="36"/>
          <w:szCs w:val="36"/>
        </w:rPr>
      </w:pPr>
      <w:r w:rsidRPr="00070CBD">
        <w:rPr>
          <w:rFonts w:ascii="Arial" w:hAnsi="Arial" w:cs="Arial"/>
          <w:color w:val="636363"/>
          <w:sz w:val="36"/>
          <w:szCs w:val="36"/>
        </w:rPr>
        <w:t>In a new report from Xcel Energy, the company reported unprecedented low bids for wind and solar with storage. Last year, Xcel announced it would close 660 MW worth of coal-fired power capacity at Comanche Generating Station. Xcel subsidiary Public Service Company issue a request for proposals for wind, solar, natural gas, and storage.</w:t>
      </w:r>
    </w:p>
    <w:p w:rsidR="00A86505" w:rsidRPr="00070CBD" w:rsidRDefault="00A86505" w:rsidP="00A86505">
      <w:pPr>
        <w:pStyle w:val="NormalWe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636363"/>
          <w:sz w:val="36"/>
          <w:szCs w:val="36"/>
        </w:rPr>
      </w:pPr>
      <w:r w:rsidRPr="00070CBD">
        <w:rPr>
          <w:rFonts w:ascii="Arial" w:hAnsi="Arial" w:cs="Arial"/>
          <w:color w:val="636363"/>
          <w:sz w:val="36"/>
          <w:szCs w:val="36"/>
        </w:rPr>
        <w:t>Wind alone was bid at an astonishingly low median price of $</w:t>
      </w:r>
      <w:r w:rsidRPr="00070CBD">
        <w:rPr>
          <w:rFonts w:ascii="Arial" w:hAnsi="Arial" w:cs="Arial"/>
          <w:b/>
          <w:color w:val="636363"/>
          <w:sz w:val="36"/>
          <w:szCs w:val="36"/>
        </w:rPr>
        <w:t>18.10/MWh*</w:t>
      </w:r>
      <w:r w:rsidRPr="00070CBD">
        <w:rPr>
          <w:rFonts w:ascii="Arial" w:hAnsi="Arial" w:cs="Arial"/>
          <w:color w:val="636363"/>
          <w:sz w:val="36"/>
          <w:szCs w:val="36"/>
        </w:rPr>
        <w:t>, smashing previous records. A total of 17,380 MW of wind capacity was bid with this as the median price.</w:t>
      </w:r>
    </w:p>
    <w:p w:rsidR="00A86505" w:rsidRPr="00070CBD" w:rsidRDefault="00A86505" w:rsidP="00A86505">
      <w:pPr>
        <w:pStyle w:val="NormalWe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636363"/>
          <w:sz w:val="36"/>
          <w:szCs w:val="36"/>
        </w:rPr>
      </w:pPr>
      <w:r w:rsidRPr="00070CBD">
        <w:rPr>
          <w:rFonts w:ascii="Arial" w:hAnsi="Arial" w:cs="Arial"/>
          <w:b/>
          <w:color w:val="636363"/>
          <w:sz w:val="36"/>
          <w:szCs w:val="36"/>
        </w:rPr>
        <w:t xml:space="preserve">The big surprise, however, was the very low bid for wind and solar plus storage. Wind and solar plus battery storage had seven bids for a total of 4,048 MWh at a median bid of $30.60**. </w:t>
      </w:r>
      <w:r w:rsidRPr="00070CBD">
        <w:rPr>
          <w:rFonts w:ascii="Arial" w:hAnsi="Arial" w:cs="Arial"/>
          <w:color w:val="636363"/>
          <w:sz w:val="36"/>
          <w:szCs w:val="36"/>
        </w:rPr>
        <w:t>The energy storage projects ranged from 4 to 10 hours in duration.</w:t>
      </w:r>
    </w:p>
    <w:p w:rsidR="00A86505" w:rsidRPr="00070CBD" w:rsidRDefault="00A86505">
      <w:pPr>
        <w:rPr>
          <w:sz w:val="36"/>
          <w:szCs w:val="36"/>
        </w:rPr>
      </w:pPr>
      <w:r w:rsidRPr="00070CBD">
        <w:rPr>
          <w:sz w:val="36"/>
          <w:szCs w:val="36"/>
        </w:rPr>
        <w:t>*this is 1.8 cents per kilowatt-hour</w:t>
      </w:r>
    </w:p>
    <w:p w:rsidR="00A86505" w:rsidRPr="00070CBD" w:rsidRDefault="00A86505">
      <w:pPr>
        <w:rPr>
          <w:sz w:val="36"/>
          <w:szCs w:val="36"/>
        </w:rPr>
      </w:pPr>
      <w:r w:rsidRPr="00070CBD">
        <w:rPr>
          <w:sz w:val="36"/>
          <w:szCs w:val="36"/>
        </w:rPr>
        <w:t>**this is 3</w:t>
      </w:r>
      <w:r w:rsidR="004D3554">
        <w:rPr>
          <w:sz w:val="36"/>
          <w:szCs w:val="36"/>
        </w:rPr>
        <w:t>.1</w:t>
      </w:r>
      <w:bookmarkStart w:id="0" w:name="_GoBack"/>
      <w:bookmarkEnd w:id="0"/>
      <w:r w:rsidRPr="00070CBD">
        <w:rPr>
          <w:sz w:val="36"/>
          <w:szCs w:val="36"/>
        </w:rPr>
        <w:t xml:space="preserve"> cents per kilowatt-hour</w:t>
      </w:r>
    </w:p>
    <w:sectPr w:rsidR="00A86505" w:rsidRPr="00070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505"/>
    <w:rsid w:val="00070CBD"/>
    <w:rsid w:val="004D3554"/>
    <w:rsid w:val="0072786F"/>
    <w:rsid w:val="00A8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E6728-23F6-4192-AA3F-A0C98DEE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6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865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2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eantechnica.com/2018/01/11/wind-solar-storage-prices-smash-recor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3</cp:revision>
  <dcterms:created xsi:type="dcterms:W3CDTF">2018-03-12T16:08:00Z</dcterms:created>
  <dcterms:modified xsi:type="dcterms:W3CDTF">2019-05-08T16:18:00Z</dcterms:modified>
</cp:coreProperties>
</file>